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July 9,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6:05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Brian, Elaine, Cala, Matt, Richard, Cheri, Lane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Jared, Tony, Kalla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None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July Agenda Approval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8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Motion to approve made by C. Moeller and seconded by R. Martin. No discussion. All in favor. Motion carried.</w:t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June Minutes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8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Motion to approve made by C. Martin and seconded by L. Martin. No discussion. All in favor. Motion carried.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6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Emailed Deb on July 1 for a report and did not receive a response. 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36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July meeting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 trailer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Email from BTF Chair, Brian Murphy to City Manager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6.26.25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Email from City Manager to whole BTF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7.9.25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 would like to work with the city to develop a plan for the watering trailer to be available for checkout with a designated return time. How can we water on the weekend? What time does it need to be returned?   Would it be possible for us to have a key to access the trailer?  Who is responsible for maintenance costs?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NOTE: Every tree that has been planted since acquiring the water trailer has survived.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4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Board would like B. Murphy to respond to Tony on behalf of the whole BTF board.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21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  Future planting plan (for future funding)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planting: early November 2025 (see request list)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Planting location ideas for Spring 2026 in order to concentrate on maintaining the current inventory.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highlight w:val="yellow"/>
          <w:rtl w:val="0"/>
        </w:rPr>
        <w:t xml:space="preserve">Veteran’s Memorial Park and the Duck Pond (approximately 21 tree locations identified)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,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DPW tree planting idea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28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- Would like to work with the city to sponsor new trees near the new building. BTF would recommend and help plant them. 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   Discussion: Impact beyond Buchanan City boundaries, logistics.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Table to future meeting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   R. Martin attended last BARB meeting to discuss Ravish Park tree locations, also  inquired about the budget for trees to include in park areas.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Table to future meeting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e.    Tribute Tree Requests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Google Sheet to place into drive - Elaine (now Lane) will create and teach R &amp; C Martin how to use it.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Carol Line would like two trees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Copper Beech may be available from resident as a donation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Joey Palucci trees near the Common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memory of Kevin Murphy.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Shannon, and maybe Craig Miller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has $5,000 in the budget to assist with tree removals. BTF would like DPW to utilize the current tree inventory. Murphy met with City Manager.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 - ongoing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(Jared). </w:t>
      </w:r>
    </w:p>
    <w:p w:rsidR="00000000" w:rsidDel="00000000" w:rsidP="00000000" w:rsidRDefault="00000000" w:rsidRPr="00000000" w14:paraId="00000046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include Jr. Tree Friends.  (Cala and Rich)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Created. Cala will email the board to review. Ready to promote.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Watering Volunteer Description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will communicate with Cala dates/times that he will be watering and volunteers can join him. 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Cala and Elaine will use social media/email to inform volunteers in database. </w:t>
      </w:r>
    </w:p>
    <w:p w:rsidR="00000000" w:rsidDel="00000000" w:rsidP="00000000" w:rsidRDefault="00000000" w:rsidRPr="00000000" w14:paraId="0000004B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 - based on what items we need in the near future. </w:t>
      </w:r>
    </w:p>
    <w:p w:rsidR="00000000" w:rsidDel="00000000" w:rsidP="00000000" w:rsidRDefault="00000000" w:rsidRPr="00000000" w14:paraId="0000004C">
      <w:pPr>
        <w:numPr>
          <w:ilvl w:val="0"/>
          <w:numId w:val="17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Elaine will bring grant schedules to next meeting</w:t>
      </w:r>
    </w:p>
    <w:p w:rsidR="00000000" w:rsidDel="00000000" w:rsidP="00000000" w:rsidRDefault="00000000" w:rsidRPr="00000000" w14:paraId="0000004D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 - TBD</w:t>
      </w:r>
    </w:p>
    <w:p w:rsidR="00000000" w:rsidDel="00000000" w:rsidP="00000000" w:rsidRDefault="00000000" w:rsidRPr="00000000" w14:paraId="0000004E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Brian, Cala, Elaine) - will set a meeting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talk with Tony and will follow up.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100 feet of corrugated drain pipe to protect the base of about 100 trees, and some things for the watering trailer.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1006 Victory St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Resident upset about a tree BTF planted.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See emails.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 DO: Create a budget for $5,000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 at 7:28 pm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0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Motion made by E. Rowland. C. Martin supported. All in favor. Motion carried.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UPDATE: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Next meeting is Wednesday, August 20, 2025, at 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vF1lHHo7XTX4X-AXXPtIMYIxjrGKCXWH5kih1c0Mosw/edit?usp=sharing" TargetMode="External"/><Relationship Id="rId10" Type="http://schemas.openxmlformats.org/officeDocument/2006/relationships/hyperlink" Target="https://docs.google.com/document/u/0/d/1hr4L2d35R10VitEgy3OIYPzWI6lYm2v9R9ns-sAgphQ/edit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moeller@fernwoodbotanical.org" TargetMode="External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-gwoQdHMGim5yZ6JMMkEJ1hBhF6mR5nO4PTIR9Won40/edit?usp=sharing" TargetMode="External"/><Relationship Id="rId8" Type="http://schemas.openxmlformats.org/officeDocument/2006/relationships/hyperlink" Target="https://docs.google.com/document/d/1-gwoQdHMGim5yZ6JMMkEJ1hBhF6mR5nO4PTIR9Won4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