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AGENDA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September 10, 2025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 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 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September Agenda Approval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July Minutes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3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August, decided to cancel August meeting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2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Watering Protocols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Email from BTF Chair, Brian Murphy to City Manager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6.26.25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Email from City Manager to whole BTF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7.9.25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Email from BTF Chair, Brian Murphy to City Manager, 7.22.25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NOTE: Every tree that has been planted since acquiring the water trailer has survived.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b.    Future planting plan (for future funding)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planting: early November 2025 (see request list)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1440" w:hanging="360"/>
        <w:rPr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c. </w:t>
        <w:tab/>
        <w:t xml:space="preserve">  Requests - </w:t>
      </w:r>
      <w:r w:rsidDel="00000000" w:rsidR="00000000" w:rsidRPr="00000000">
        <w:rPr>
          <w:i w:val="1"/>
          <w:iCs w:val="1"/>
          <w:color w:val="222222"/>
          <w:sz w:val="24"/>
          <w:szCs w:val="24"/>
          <w:highlight w:val="white"/>
          <w:rtl w:val="0"/>
        </w:rPr>
        <w:t xml:space="preserve">Lane to create a Google Sheet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Jerry Flenar - Tree in Common re: donor MGCF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Carol Line - two trees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Copper Beech - donation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Joey Palucci - the Common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In memory of Kevin Murphy.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Jason Stroud - 2 trees on Brookside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Zach Haynes - 3 trees on Moccasin 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d. </w:t>
        <w:tab/>
        <w:t xml:space="preserve">Planting location ideas for Spring 2026 to concentrate on maintaining the current inventory.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Ideas: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Veteran’s Memorial Park and the Duck Pond (approximately 21 tree locations identified)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continuation of McCoy Creek Recreation Area (in collaboration with incoming/new disc golf course), Redbud, Fourth St., Terre Coupe, Smith, Post Rd, along new McCoy Creek Trail (could collab with Fernwood, RSJ, Friends of the Trail, etc).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e.</w:t>
        <w:tab/>
        <w:t xml:space="preserve">Consider fall maintenance day.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f.. </w:t>
        <w:tab/>
        <w:t xml:space="preserve">Create a public planting incentive program in conjunction with the City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g. </w:t>
        <w:tab/>
        <w:t xml:space="preserve">Discussion: Impact beyond Buchanan City boundaries, logistics. 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h.</w:t>
        <w:tab/>
        <w:t xml:space="preserve">R. Martin attended last BARB meeting to discuss Ravish Park tree locations, also  inquired about the budget for trees to include in park areas.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i.</w:t>
        <w:tab/>
        <w:t xml:space="preserve">108 Moccasin tree issue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j. </w:t>
        <w:tab/>
        <w:t xml:space="preserve">Use of inventory for tree removals and maintenance.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k.</w:t>
        <w:tab/>
        <w:t xml:space="preserve">Cemetery sexton to attend future Tree Friends meetings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Murphy.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9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DNR funding update and commitment from the city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Keeper software training, must be completed by December 31, 2025. (see below)  - Cala, Jared, Shannon, and maybe Craig Miller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Amendment to grant agreement - extension granted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ind w:left="216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Tree Plan - ongoing, create a budget for $5,000</w:t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Citizen cost share program</w:t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 </w:t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</w:t>
      </w:r>
      <w:hyperlink r:id="rId9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Cala Moeller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(Jared)</w:t>
      </w:r>
    </w:p>
    <w:p w:rsidR="00000000" w:rsidDel="00000000" w:rsidP="00000000" w:rsidRDefault="00000000" w:rsidRPr="00000000" w14:paraId="0000004E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watering volunteer list, include Jr. Tree Friends.  (Cala and Rich)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Created. Cala will email the board to review. Ready to promote.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Watering Volunteer Description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and Protocols</w:t>
      </w:r>
    </w:p>
    <w:p w:rsidR="00000000" w:rsidDel="00000000" w:rsidP="00000000" w:rsidRDefault="00000000" w:rsidRPr="00000000" w14:paraId="00000052">
      <w:pPr>
        <w:spacing w:after="0"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grant opportunities</w:t>
      </w:r>
    </w:p>
    <w:p w:rsidR="00000000" w:rsidDel="00000000" w:rsidP="00000000" w:rsidRDefault="00000000" w:rsidRPr="00000000" w14:paraId="00000054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info and marketing logistics - TBD</w:t>
      </w:r>
    </w:p>
    <w:p w:rsidR="00000000" w:rsidDel="00000000" w:rsidP="00000000" w:rsidRDefault="00000000" w:rsidRPr="00000000" w14:paraId="00000056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Website committee (Cole, Brian, Cala, Elaine).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Elaine sent an email on August 5 to schedule, so far only Cala has responded.</w:t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ind w:left="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Old/Ongoing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3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AEP reimbursements - Brian will talk with Tony and will follow up.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3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100 feet of corrugated drain pipe to protect the base of about 100 trees, and some things for the watering trailer.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3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1006 Victory St - Resident upset about a tree BTF planted. </w:t>
      </w:r>
      <w:hyperlink r:id="rId1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See emails.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ind w:left="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Buchanan Library/ReLeaf program: October 9 at 6 pm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7"/>
        </w:numPr>
        <w:spacing w:after="0" w:line="240" w:lineRule="auto"/>
        <w:ind w:left="2160" w:right="60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2"/>
          <w:szCs w:val="22"/>
          <w:highlight w:val="white"/>
          <w:rtl w:val="0"/>
        </w:rPr>
        <w:t xml:space="preserve">The subject will be "Trees and Shrubs: Basic Care and Prep for Winter" and the presentation will be fully funded by the MI DNR.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7"/>
        </w:numPr>
        <w:spacing w:after="0" w:line="240" w:lineRule="auto"/>
        <w:ind w:left="2160" w:right="600" w:hanging="360"/>
        <w:rPr>
          <w:rFonts w:ascii="Trebuchet MS" w:cs="Trebuchet MS" w:eastAsia="Trebuchet MS" w:hAnsi="Trebuchet MS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2"/>
          <w:szCs w:val="22"/>
          <w:highlight w:val="white"/>
          <w:rtl w:val="0"/>
        </w:rPr>
        <w:t xml:space="preserve">Invited BTF to co-sponsor and Brian will speak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ind w:left="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Adjournment</w:t>
      </w:r>
    </w:p>
    <w:p w:rsidR="00000000" w:rsidDel="00000000" w:rsidP="00000000" w:rsidRDefault="00000000" w:rsidRPr="00000000" w14:paraId="00000065">
      <w:pPr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Next meeting is Wednesday, October 8, 2025, at 6 pm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vF1lHHo7XTX4X-AXXPtIMYIxjrGKCXWH5kih1c0Mosw/edit?usp=sharing" TargetMode="External"/><Relationship Id="rId10" Type="http://schemas.openxmlformats.org/officeDocument/2006/relationships/hyperlink" Target="https://docs.google.com/document/u/0/d/1hr4L2d35R10VitEgy3OIYPzWI6lYm2v9R9ns-sAgphQ/edit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moeller@fernwoodbotanical.org" TargetMode="External"/><Relationship Id="rId15" Type="http://schemas.openxmlformats.org/officeDocument/2006/relationships/footer" Target="footer3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-gwoQdHMGim5yZ6JMMkEJ1hBhF6mR5nO4PTIR9Won40/edit?usp=sharing" TargetMode="External"/><Relationship Id="rId8" Type="http://schemas.openxmlformats.org/officeDocument/2006/relationships/hyperlink" Target="https://docs.google.com/document/d/1-gwoQdHMGim5yZ6JMMkEJ1hBhF6mR5nO4PTIR9Won40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